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47" w:rsidRPr="0090170E" w:rsidRDefault="00DF7CFA" w:rsidP="0090170E">
      <w:pPr>
        <w:widowControl/>
        <w:shd w:val="clear" w:color="auto" w:fill="FFFFFF"/>
        <w:spacing w:after="100" w:afterAutospacing="1" w:line="600" w:lineRule="exact"/>
        <w:jc w:val="center"/>
        <w:outlineLvl w:val="1"/>
        <w:rPr>
          <w:rFonts w:ascii="方正小标宋简体" w:eastAsia="方正小标宋简体" w:hAnsi="微软雅黑" w:cs="宋体"/>
          <w:color w:val="333333"/>
          <w:spacing w:val="10"/>
          <w:kern w:val="0"/>
          <w:sz w:val="44"/>
          <w:szCs w:val="44"/>
        </w:rPr>
      </w:pPr>
      <w:r>
        <w:rPr>
          <w:rFonts w:ascii="方正小标宋简体" w:eastAsia="方正小标宋简体" w:hAnsi="微软雅黑" w:cs="宋体" w:hint="eastAsia"/>
          <w:color w:val="333333"/>
          <w:spacing w:val="10"/>
          <w:kern w:val="0"/>
          <w:sz w:val="44"/>
          <w:szCs w:val="44"/>
        </w:rPr>
        <w:t>许昌市东城区审计局端午节慰问困难党员志愿活动</w:t>
      </w:r>
    </w:p>
    <w:p w:rsidR="00094E47" w:rsidRDefault="00094E47" w:rsidP="00094E47">
      <w:pPr>
        <w:spacing w:line="360" w:lineRule="auto"/>
        <w:jc w:val="center"/>
        <w:rPr>
          <w:rFonts w:ascii="仿宋" w:eastAsia="仿宋" w:hAnsi="仿宋" w:cs="仿宋"/>
          <w:sz w:val="32"/>
          <w:szCs w:val="32"/>
        </w:rPr>
      </w:pPr>
    </w:p>
    <w:p w:rsidR="00875FB5" w:rsidRDefault="00012374" w:rsidP="0090170E">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粽叶飘香,</w:t>
      </w:r>
      <w:r w:rsidR="00B952DA">
        <w:rPr>
          <w:rFonts w:ascii="仿宋" w:eastAsia="仿宋" w:hAnsi="仿宋" w:cs="仿宋" w:hint="eastAsia"/>
          <w:sz w:val="32"/>
          <w:szCs w:val="32"/>
        </w:rPr>
        <w:t>情暖人心。</w:t>
      </w:r>
      <w:r w:rsidR="000C1315">
        <w:rPr>
          <w:rFonts w:ascii="仿宋" w:eastAsia="仿宋" w:hAnsi="仿宋" w:cs="仿宋" w:hint="eastAsia"/>
          <w:sz w:val="32"/>
          <w:szCs w:val="32"/>
        </w:rPr>
        <w:t>适值七一、</w:t>
      </w:r>
      <w:r>
        <w:rPr>
          <w:rFonts w:ascii="仿宋" w:eastAsia="仿宋" w:hAnsi="仿宋" w:cs="仿宋" w:hint="eastAsia"/>
          <w:sz w:val="32"/>
          <w:szCs w:val="32"/>
        </w:rPr>
        <w:t>端午节即将来临之际，为了使困难党员度过一个快乐、祥和的端午节，让他们感受到党工委、管委会的关心和温暖。6月13日下午，许昌市东城区审计局党支部到祖师街道办事处蒋官池社区进行慰问活动，并送上面粉、食用油、西瓜等慰问品，祖师街道办事处党工委书记丁顶一同参加慰问。</w:t>
      </w:r>
    </w:p>
    <w:p w:rsidR="00DF7CFA" w:rsidRDefault="00DF7CFA" w:rsidP="0090170E">
      <w:pPr>
        <w:spacing w:line="360" w:lineRule="auto"/>
        <w:ind w:firstLineChars="200" w:firstLine="640"/>
        <w:rPr>
          <w:rFonts w:ascii="仿宋" w:eastAsia="仿宋" w:hAnsi="仿宋" w:cs="仿宋"/>
          <w:sz w:val="32"/>
          <w:szCs w:val="32"/>
        </w:rPr>
      </w:pPr>
      <w:r>
        <w:rPr>
          <w:rFonts w:ascii="仿宋" w:eastAsia="仿宋" w:hAnsi="仿宋" w:cs="仿宋"/>
          <w:noProof/>
          <w:sz w:val="32"/>
          <w:szCs w:val="32"/>
        </w:rPr>
        <w:drawing>
          <wp:inline distT="0" distB="0" distL="0" distR="0">
            <wp:extent cx="5274310" cy="3515995"/>
            <wp:effectExtent l="19050" t="0" r="2540" b="0"/>
            <wp:docPr id="1" name="图片 0" descr="IMG_5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99.JPG"/>
                    <pic:cNvPicPr/>
                  </pic:nvPicPr>
                  <pic:blipFill>
                    <a:blip r:embed="rId7" cstate="print"/>
                    <a:stretch>
                      <a:fillRect/>
                    </a:stretch>
                  </pic:blipFill>
                  <pic:spPr>
                    <a:xfrm>
                      <a:off x="0" y="0"/>
                      <a:ext cx="5274310" cy="3515995"/>
                    </a:xfrm>
                    <a:prstGeom prst="rect">
                      <a:avLst/>
                    </a:prstGeom>
                  </pic:spPr>
                </pic:pic>
              </a:graphicData>
            </a:graphic>
          </wp:inline>
        </w:drawing>
      </w:r>
    </w:p>
    <w:p w:rsidR="00875FB5" w:rsidRDefault="00012374" w:rsidP="0090170E">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东城区</w:t>
      </w:r>
      <w:r w:rsidR="000C1315">
        <w:rPr>
          <w:rFonts w:ascii="仿宋" w:eastAsia="仿宋" w:hAnsi="仿宋" w:cs="仿宋" w:hint="eastAsia"/>
          <w:sz w:val="32"/>
          <w:szCs w:val="32"/>
        </w:rPr>
        <w:t>审计局党员干部代表在局党支部书记、局长王冬同志的带领下与困难党员</w:t>
      </w:r>
      <w:r>
        <w:rPr>
          <w:rFonts w:ascii="仿宋" w:eastAsia="仿宋" w:hAnsi="仿宋" w:cs="仿宋" w:hint="eastAsia"/>
          <w:sz w:val="32"/>
          <w:szCs w:val="32"/>
        </w:rPr>
        <w:t>亲切交谈，详细询问了解他们的身体状况和生活情况，嘱咐他们要好好保重身体，有困难及时向当地办事处及社区两委反映</w:t>
      </w:r>
      <w:bookmarkStart w:id="0" w:name="_GoBack"/>
      <w:bookmarkEnd w:id="0"/>
      <w:r>
        <w:rPr>
          <w:rFonts w:ascii="仿宋" w:eastAsia="仿宋" w:hAnsi="仿宋" w:cs="仿宋" w:hint="eastAsia"/>
          <w:sz w:val="32"/>
          <w:szCs w:val="32"/>
        </w:rPr>
        <w:t>。同时鼓励他们要勇于面对生</w:t>
      </w:r>
      <w:r>
        <w:rPr>
          <w:rFonts w:ascii="仿宋" w:eastAsia="仿宋" w:hAnsi="仿宋" w:cs="仿宋" w:hint="eastAsia"/>
          <w:sz w:val="32"/>
          <w:szCs w:val="32"/>
        </w:rPr>
        <w:lastRenderedPageBreak/>
        <w:t>活，克服困难，保持乐观健康心态。党员们纷纷表示要一如既往支持东城区建设，为东城区经济社会跨越发展贡献力量。</w:t>
      </w:r>
    </w:p>
    <w:p w:rsidR="00DF7CFA" w:rsidRDefault="00DF7CFA" w:rsidP="0090170E">
      <w:pPr>
        <w:spacing w:line="360" w:lineRule="auto"/>
        <w:ind w:firstLineChars="200" w:firstLine="640"/>
        <w:rPr>
          <w:rFonts w:ascii="仿宋" w:eastAsia="仿宋" w:hAnsi="仿宋" w:cs="仿宋"/>
          <w:sz w:val="32"/>
          <w:szCs w:val="32"/>
        </w:rPr>
      </w:pPr>
      <w:r>
        <w:rPr>
          <w:rFonts w:ascii="仿宋" w:eastAsia="仿宋" w:hAnsi="仿宋" w:cs="仿宋"/>
          <w:noProof/>
          <w:sz w:val="32"/>
          <w:szCs w:val="32"/>
        </w:rPr>
        <w:drawing>
          <wp:inline distT="0" distB="0" distL="0" distR="0">
            <wp:extent cx="5274310" cy="3515995"/>
            <wp:effectExtent l="19050" t="0" r="2540" b="0"/>
            <wp:docPr id="2" name="图片 1" descr="IMG_5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94.JPG"/>
                    <pic:cNvPicPr/>
                  </pic:nvPicPr>
                  <pic:blipFill>
                    <a:blip r:embed="rId8" cstate="print"/>
                    <a:stretch>
                      <a:fillRect/>
                    </a:stretch>
                  </pic:blipFill>
                  <pic:spPr>
                    <a:xfrm>
                      <a:off x="0" y="0"/>
                      <a:ext cx="5274310" cy="3515995"/>
                    </a:xfrm>
                    <a:prstGeom prst="rect">
                      <a:avLst/>
                    </a:prstGeom>
                  </pic:spPr>
                </pic:pic>
              </a:graphicData>
            </a:graphic>
          </wp:inline>
        </w:drawing>
      </w:r>
    </w:p>
    <w:p w:rsidR="00875FB5" w:rsidRDefault="00012374" w:rsidP="0090170E">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随后，参加慰问的全体党员干部</w:t>
      </w:r>
      <w:r w:rsidR="000C1315">
        <w:rPr>
          <w:rFonts w:ascii="仿宋" w:eastAsia="仿宋" w:hAnsi="仿宋" w:cs="仿宋" w:hint="eastAsia"/>
          <w:sz w:val="32"/>
          <w:szCs w:val="32"/>
        </w:rPr>
        <w:t>举行</w:t>
      </w:r>
      <w:r>
        <w:rPr>
          <w:rFonts w:ascii="仿宋" w:eastAsia="仿宋" w:hAnsi="仿宋" w:cs="仿宋" w:hint="eastAsia"/>
          <w:sz w:val="32"/>
          <w:szCs w:val="32"/>
        </w:rPr>
        <w:t>重温入党誓词</w:t>
      </w:r>
      <w:r w:rsidR="000C1315">
        <w:rPr>
          <w:rFonts w:ascii="仿宋" w:eastAsia="仿宋" w:hAnsi="仿宋" w:cs="仿宋" w:hint="eastAsia"/>
          <w:sz w:val="32"/>
          <w:szCs w:val="32"/>
        </w:rPr>
        <w:t>活动</w:t>
      </w:r>
      <w:r>
        <w:rPr>
          <w:rFonts w:ascii="仿宋" w:eastAsia="仿宋" w:hAnsi="仿宋" w:cs="仿宋" w:hint="eastAsia"/>
          <w:sz w:val="32"/>
          <w:szCs w:val="32"/>
        </w:rPr>
        <w:t>，表示要不忘初心，牢记使命，不断保持共产党员的先进性，以更加饱满的热情投身工作，切实发挥共产党员的先锋模范作用，永葆共产党员的政治本色。</w:t>
      </w:r>
    </w:p>
    <w:p w:rsidR="00DF7CFA" w:rsidRDefault="00DF7CFA" w:rsidP="0090170E">
      <w:pPr>
        <w:spacing w:line="360" w:lineRule="auto"/>
        <w:ind w:firstLineChars="200" w:firstLine="640"/>
        <w:rPr>
          <w:rFonts w:ascii="仿宋" w:eastAsia="仿宋" w:hAnsi="仿宋" w:cs="仿宋"/>
          <w:sz w:val="32"/>
          <w:szCs w:val="32"/>
        </w:rPr>
      </w:pPr>
      <w:r>
        <w:rPr>
          <w:rFonts w:ascii="仿宋" w:eastAsia="仿宋" w:hAnsi="仿宋" w:cs="仿宋"/>
          <w:noProof/>
          <w:sz w:val="32"/>
          <w:szCs w:val="32"/>
        </w:rPr>
        <w:lastRenderedPageBreak/>
        <w:drawing>
          <wp:inline distT="0" distB="0" distL="0" distR="0">
            <wp:extent cx="5274310" cy="3515995"/>
            <wp:effectExtent l="19050" t="0" r="2540" b="0"/>
            <wp:docPr id="3" name="图片 2" descr="IMG_2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88.JPG"/>
                    <pic:cNvPicPr/>
                  </pic:nvPicPr>
                  <pic:blipFill>
                    <a:blip r:embed="rId9" cstate="print"/>
                    <a:stretch>
                      <a:fillRect/>
                    </a:stretch>
                  </pic:blipFill>
                  <pic:spPr>
                    <a:xfrm>
                      <a:off x="0" y="0"/>
                      <a:ext cx="5274310" cy="3515995"/>
                    </a:xfrm>
                    <a:prstGeom prst="rect">
                      <a:avLst/>
                    </a:prstGeom>
                  </pic:spPr>
                </pic:pic>
              </a:graphicData>
            </a:graphic>
          </wp:inline>
        </w:drawing>
      </w:r>
    </w:p>
    <w:p w:rsidR="00055595" w:rsidRDefault="0001237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此次</w:t>
      </w:r>
      <w:r w:rsidR="000C1315">
        <w:rPr>
          <w:rFonts w:ascii="仿宋" w:eastAsia="仿宋" w:hAnsi="仿宋" w:cs="仿宋" w:hint="eastAsia"/>
          <w:sz w:val="32"/>
          <w:szCs w:val="32"/>
        </w:rPr>
        <w:t>七一</w:t>
      </w:r>
      <w:r>
        <w:rPr>
          <w:rFonts w:ascii="仿宋" w:eastAsia="仿宋" w:hAnsi="仿宋" w:cs="仿宋" w:hint="eastAsia"/>
          <w:sz w:val="32"/>
          <w:szCs w:val="32"/>
        </w:rPr>
        <w:t>慰问活动与端午佳节相结合，既传承了传统文化，又强化了党员的志愿服务意识，让群众深切感受到党组织的关怀和温暖，拉近了党群关系，提升了群众满意度，深化了服务型党组织建设。</w:t>
      </w:r>
    </w:p>
    <w:sectPr w:rsidR="00055595" w:rsidSect="000555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C6E" w:rsidRDefault="00CA4C6E" w:rsidP="000C1315">
      <w:r>
        <w:separator/>
      </w:r>
    </w:p>
  </w:endnote>
  <w:endnote w:type="continuationSeparator" w:id="1">
    <w:p w:rsidR="00CA4C6E" w:rsidRDefault="00CA4C6E" w:rsidP="000C1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C6E" w:rsidRDefault="00CA4C6E" w:rsidP="000C1315">
      <w:r>
        <w:separator/>
      </w:r>
    </w:p>
  </w:footnote>
  <w:footnote w:type="continuationSeparator" w:id="1">
    <w:p w:rsidR="00CA4C6E" w:rsidRDefault="00CA4C6E" w:rsidP="000C13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55595"/>
    <w:rsid w:val="00012374"/>
    <w:rsid w:val="00055595"/>
    <w:rsid w:val="00094E47"/>
    <w:rsid w:val="000C1315"/>
    <w:rsid w:val="004754C9"/>
    <w:rsid w:val="008168F4"/>
    <w:rsid w:val="00875FB5"/>
    <w:rsid w:val="0090170E"/>
    <w:rsid w:val="00B91BFB"/>
    <w:rsid w:val="00B952DA"/>
    <w:rsid w:val="00BF2C25"/>
    <w:rsid w:val="00CA4C6E"/>
    <w:rsid w:val="00DF7CFA"/>
    <w:rsid w:val="206971A9"/>
    <w:rsid w:val="29BE6A56"/>
    <w:rsid w:val="40327735"/>
    <w:rsid w:val="486F6126"/>
    <w:rsid w:val="6FD47E07"/>
    <w:rsid w:val="743574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59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55595"/>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55595"/>
    <w:pPr>
      <w:spacing w:beforeAutospacing="1" w:afterAutospacing="1"/>
      <w:jc w:val="left"/>
    </w:pPr>
    <w:rPr>
      <w:rFonts w:cs="Times New Roman"/>
      <w:kern w:val="0"/>
      <w:sz w:val="24"/>
    </w:rPr>
  </w:style>
  <w:style w:type="paragraph" w:styleId="a4">
    <w:name w:val="header"/>
    <w:basedOn w:val="a"/>
    <w:link w:val="Char"/>
    <w:rsid w:val="000C1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C1315"/>
    <w:rPr>
      <w:rFonts w:asciiTheme="minorHAnsi" w:eastAsiaTheme="minorEastAsia" w:hAnsiTheme="minorHAnsi" w:cstheme="minorBidi"/>
      <w:kern w:val="2"/>
      <w:sz w:val="18"/>
      <w:szCs w:val="18"/>
    </w:rPr>
  </w:style>
  <w:style w:type="paragraph" w:styleId="a5">
    <w:name w:val="footer"/>
    <w:basedOn w:val="a"/>
    <w:link w:val="Char0"/>
    <w:rsid w:val="000C1315"/>
    <w:pPr>
      <w:tabs>
        <w:tab w:val="center" w:pos="4153"/>
        <w:tab w:val="right" w:pos="8306"/>
      </w:tabs>
      <w:snapToGrid w:val="0"/>
      <w:jc w:val="left"/>
    </w:pPr>
    <w:rPr>
      <w:sz w:val="18"/>
      <w:szCs w:val="18"/>
    </w:rPr>
  </w:style>
  <w:style w:type="character" w:customStyle="1" w:styleId="Char0">
    <w:name w:val="页脚 Char"/>
    <w:basedOn w:val="a0"/>
    <w:link w:val="a5"/>
    <w:rsid w:val="000C1315"/>
    <w:rPr>
      <w:rFonts w:asciiTheme="minorHAnsi" w:eastAsiaTheme="minorEastAsia" w:hAnsiTheme="minorHAnsi" w:cstheme="minorBidi"/>
      <w:kern w:val="2"/>
      <w:sz w:val="18"/>
      <w:szCs w:val="18"/>
    </w:rPr>
  </w:style>
  <w:style w:type="paragraph" w:styleId="a6">
    <w:name w:val="Balloon Text"/>
    <w:basedOn w:val="a"/>
    <w:link w:val="Char1"/>
    <w:rsid w:val="00B952DA"/>
    <w:rPr>
      <w:sz w:val="18"/>
      <w:szCs w:val="18"/>
    </w:rPr>
  </w:style>
  <w:style w:type="character" w:customStyle="1" w:styleId="Char1">
    <w:name w:val="批注框文本 Char"/>
    <w:basedOn w:val="a0"/>
    <w:link w:val="a6"/>
    <w:rsid w:val="00B952D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76</Words>
  <Characters>436</Characters>
  <Application>Microsoft Office Word</Application>
  <DocSecurity>0</DocSecurity>
  <Lines>3</Lines>
  <Paragraphs>1</Paragraphs>
  <ScaleCrop>false</ScaleCrop>
  <Company>Home</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7</cp:revision>
  <dcterms:created xsi:type="dcterms:W3CDTF">2014-10-29T12:08:00Z</dcterms:created>
  <dcterms:modified xsi:type="dcterms:W3CDTF">2018-06-21T03:56:00Z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