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长城小标宋体" w:hAnsi="长城小标宋体" w:eastAsia="长城小标宋体" w:cs="长城小标宋体"/>
          <w:sz w:val="44"/>
          <w:szCs w:val="44"/>
        </w:rPr>
      </w:pPr>
      <w:r>
        <w:rPr>
          <w:rFonts w:hint="eastAsia" w:ascii="长城小标宋体" w:hAnsi="长城小标宋体" w:eastAsia="长城小标宋体" w:cs="长城小标宋体"/>
          <w:sz w:val="44"/>
          <w:szCs w:val="44"/>
          <w:lang w:val="en-US" w:eastAsia="zh-CN"/>
        </w:rPr>
        <w:t>襄城县审计局：积极推进党的建设和审计业务</w:t>
      </w:r>
      <w:r>
        <w:rPr>
          <w:rFonts w:hint="eastAsia" w:ascii="长城小标宋体" w:hAnsi="长城小标宋体" w:eastAsia="长城小标宋体" w:cs="长城小标宋体"/>
          <w:sz w:val="44"/>
          <w:szCs w:val="44"/>
        </w:rPr>
        <w:t>有机融同步提升</w:t>
      </w:r>
    </w:p>
    <w:p>
      <w:pPr>
        <w:jc w:val="both"/>
        <w:rPr>
          <w:rFonts w:hint="eastAsia" w:ascii="长城小标宋体" w:hAnsi="长城小标宋体" w:eastAsia="长城小标宋体" w:cs="长城小标宋体"/>
          <w:sz w:val="44"/>
          <w:szCs w:val="44"/>
        </w:rPr>
      </w:pP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今年以来，</w:t>
      </w:r>
      <w:r>
        <w:rPr>
          <w:rFonts w:hint="eastAsia" w:ascii="仿宋_GB2312" w:hAnsi="仿宋_GB2312" w:eastAsia="仿宋_GB2312" w:cs="仿宋_GB2312"/>
          <w:sz w:val="32"/>
          <w:szCs w:val="32"/>
          <w:lang w:eastAsia="zh-CN"/>
        </w:rPr>
        <w:t>襄城县</w:t>
      </w:r>
      <w:r>
        <w:rPr>
          <w:rFonts w:hint="eastAsia" w:ascii="仿宋_GB2312" w:hAnsi="仿宋_GB2312" w:eastAsia="仿宋_GB2312" w:cs="仿宋_GB2312"/>
          <w:sz w:val="32"/>
          <w:szCs w:val="32"/>
        </w:rPr>
        <w:t>审计局</w:t>
      </w:r>
      <w:r>
        <w:rPr>
          <w:rFonts w:hint="eastAsia" w:ascii="仿宋_GB2312" w:hAnsi="仿宋_GB2312" w:eastAsia="仿宋_GB2312" w:cs="仿宋_GB2312"/>
          <w:sz w:val="32"/>
          <w:szCs w:val="32"/>
          <w:lang w:val="en-US" w:eastAsia="zh-CN"/>
        </w:rPr>
        <w:t>坚持“围绕审计抓党建，抓好党建促审计”的工作理念，将全面从严治党贯穿到审计业务工作全过程，同部署、同推进、同落实、同考核，积极推进党的建设与审计业务工作有机融合同步提升。</w:t>
      </w:r>
    </w:p>
    <w:p>
      <w:pPr>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落实全面从严治党主体责任。</w:t>
      </w:r>
      <w:r>
        <w:rPr>
          <w:rFonts w:hint="eastAsia" w:ascii="仿宋_GB2312" w:hAnsi="仿宋_GB2312" w:eastAsia="仿宋_GB2312" w:cs="仿宋_GB2312"/>
          <w:sz w:val="32"/>
          <w:szCs w:val="32"/>
        </w:rPr>
        <w:t>根据人事变动及时调整充实全面从严治党主体责任工作领导小组和主体责任办公室，制定实施方案和责任清单，建立健全工作机制，形成一级抓一级、层层抓落实的责任体系，为顺利开展审计工作提供坚强的政治保障和组织保障，实现机关党的建设与审计工作同频共振。</w:t>
      </w:r>
    </w:p>
    <w:p>
      <w:pPr>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切实</w:t>
      </w:r>
      <w:r>
        <w:rPr>
          <w:rFonts w:hint="eastAsia" w:ascii="仿宋_GB2312" w:hAnsi="仿宋_GB2312" w:eastAsia="仿宋_GB2312" w:cs="仿宋_GB2312"/>
          <w:b/>
          <w:bCs/>
          <w:sz w:val="32"/>
          <w:szCs w:val="32"/>
        </w:rPr>
        <w:t>加强</w:t>
      </w:r>
      <w:r>
        <w:rPr>
          <w:rFonts w:hint="eastAsia" w:ascii="仿宋_GB2312" w:hAnsi="仿宋_GB2312" w:eastAsia="仿宋_GB2312" w:cs="仿宋_GB2312"/>
          <w:b/>
          <w:bCs/>
          <w:sz w:val="32"/>
          <w:szCs w:val="32"/>
          <w:lang w:val="en-US" w:eastAsia="zh-CN"/>
        </w:rPr>
        <w:t>党的</w:t>
      </w:r>
      <w:r>
        <w:rPr>
          <w:rFonts w:hint="eastAsia" w:ascii="仿宋_GB2312" w:hAnsi="仿宋_GB2312" w:eastAsia="仿宋_GB2312" w:cs="仿宋_GB2312"/>
          <w:b/>
          <w:bCs/>
          <w:sz w:val="32"/>
          <w:szCs w:val="32"/>
        </w:rPr>
        <w:t>基层组织建设。</w:t>
      </w:r>
      <w:r>
        <w:rPr>
          <w:rFonts w:hint="eastAsia" w:ascii="仿宋_GB2312" w:hAnsi="仿宋_GB2312" w:eastAsia="仿宋_GB2312" w:cs="仿宋_GB2312"/>
          <w:sz w:val="32"/>
          <w:szCs w:val="32"/>
        </w:rPr>
        <w:t>根据审计工作需要，科学合理设置党小组，选优配强党小组长，明确党小组的工作任务，形成由党支部抓党小组，党小组抓党员的管理模式，充分发挥党小组作用。</w:t>
      </w:r>
      <w:r>
        <w:rPr>
          <w:rFonts w:hint="eastAsia" w:ascii="仿宋_GB2312" w:hAnsi="仿宋_GB2312" w:eastAsia="仿宋_GB2312" w:cs="仿宋_GB2312"/>
          <w:sz w:val="32"/>
          <w:szCs w:val="32"/>
          <w:lang w:val="en-US" w:eastAsia="zh-CN"/>
        </w:rPr>
        <w:t>建立</w:t>
      </w:r>
      <w:r>
        <w:rPr>
          <w:rFonts w:hint="eastAsia" w:ascii="仿宋_GB2312" w:hAnsi="仿宋_GB2312" w:eastAsia="仿宋_GB2312" w:cs="仿宋_GB2312"/>
          <w:sz w:val="32"/>
          <w:szCs w:val="32"/>
        </w:rPr>
        <w:t>健全</w:t>
      </w:r>
      <w:r>
        <w:rPr>
          <w:rFonts w:hint="eastAsia" w:ascii="仿宋_GB2312" w:hAnsi="仿宋_GB2312" w:eastAsia="仿宋_GB2312" w:cs="仿宋_GB2312"/>
          <w:sz w:val="32"/>
          <w:szCs w:val="32"/>
          <w:lang w:val="en-US" w:eastAsia="zh-CN"/>
        </w:rPr>
        <w:t>并严格</w:t>
      </w:r>
      <w:r>
        <w:rPr>
          <w:rFonts w:hint="eastAsia" w:ascii="仿宋_GB2312" w:hAnsi="仿宋_GB2312" w:eastAsia="仿宋_GB2312" w:cs="仿宋_GB2312"/>
          <w:sz w:val="32"/>
          <w:szCs w:val="32"/>
        </w:rPr>
        <w:t>落实学习</w:t>
      </w:r>
      <w:r>
        <w:rPr>
          <w:rFonts w:hint="eastAsia" w:ascii="仿宋_GB2312" w:hAnsi="仿宋_GB2312" w:eastAsia="仿宋_GB2312" w:cs="仿宋_GB2312"/>
          <w:sz w:val="32"/>
          <w:szCs w:val="32"/>
          <w:lang w:val="en-US" w:eastAsia="zh-CN"/>
        </w:rPr>
        <w:t>教育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思想</w:t>
      </w:r>
      <w:r>
        <w:rPr>
          <w:rFonts w:hint="eastAsia" w:ascii="仿宋_GB2312" w:hAnsi="仿宋_GB2312" w:eastAsia="仿宋_GB2312" w:cs="仿宋_GB2312"/>
          <w:sz w:val="32"/>
          <w:szCs w:val="32"/>
        </w:rPr>
        <w:t>汇报、</w:t>
      </w:r>
      <w:r>
        <w:rPr>
          <w:rFonts w:hint="eastAsia" w:ascii="仿宋_GB2312" w:hAnsi="仿宋_GB2312" w:eastAsia="仿宋_GB2312" w:cs="仿宋_GB2312"/>
          <w:sz w:val="32"/>
          <w:szCs w:val="32"/>
          <w:lang w:val="en-US" w:eastAsia="zh-CN"/>
        </w:rPr>
        <w:t>组织</w:t>
      </w:r>
      <w:r>
        <w:rPr>
          <w:rFonts w:hint="eastAsia" w:ascii="仿宋_GB2312" w:hAnsi="仿宋_GB2312" w:eastAsia="仿宋_GB2312" w:cs="仿宋_GB2312"/>
          <w:sz w:val="32"/>
          <w:szCs w:val="32"/>
        </w:rPr>
        <w:t>生活会</w:t>
      </w:r>
      <w:r>
        <w:rPr>
          <w:rFonts w:hint="eastAsia" w:ascii="仿宋_GB2312" w:hAnsi="仿宋_GB2312" w:eastAsia="仿宋_GB2312" w:cs="仿宋_GB2312"/>
          <w:sz w:val="32"/>
          <w:szCs w:val="32"/>
          <w:lang w:val="en-US" w:eastAsia="zh-CN"/>
        </w:rPr>
        <w:t>等各项</w:t>
      </w:r>
      <w:r>
        <w:rPr>
          <w:rFonts w:hint="eastAsia" w:ascii="仿宋_GB2312" w:hAnsi="仿宋_GB2312" w:eastAsia="仿宋_GB2312" w:cs="仿宋_GB2312"/>
          <w:sz w:val="32"/>
          <w:szCs w:val="32"/>
        </w:rPr>
        <w:t>制度。各党小组</w:t>
      </w:r>
      <w:r>
        <w:rPr>
          <w:rFonts w:hint="eastAsia" w:ascii="仿宋_GB2312" w:hAnsi="仿宋_GB2312" w:eastAsia="仿宋_GB2312" w:cs="仿宋_GB2312"/>
          <w:sz w:val="32"/>
          <w:szCs w:val="32"/>
          <w:lang w:val="en-US" w:eastAsia="zh-CN"/>
        </w:rPr>
        <w:t>结合工作实际，</w:t>
      </w:r>
      <w:r>
        <w:rPr>
          <w:rFonts w:hint="eastAsia" w:ascii="仿宋_GB2312" w:hAnsi="仿宋_GB2312" w:eastAsia="仿宋_GB2312" w:cs="仿宋_GB2312"/>
          <w:sz w:val="32"/>
          <w:szCs w:val="32"/>
        </w:rPr>
        <w:t>灵活、多样、实效</w:t>
      </w:r>
      <w:r>
        <w:rPr>
          <w:rFonts w:hint="eastAsia" w:ascii="仿宋_GB2312" w:hAnsi="仿宋_GB2312" w:eastAsia="仿宋_GB2312" w:cs="仿宋_GB2312"/>
          <w:sz w:val="32"/>
          <w:szCs w:val="32"/>
          <w:lang w:val="en-US" w:eastAsia="zh-CN"/>
        </w:rPr>
        <w:t>地</w:t>
      </w:r>
      <w:r>
        <w:rPr>
          <w:rFonts w:hint="eastAsia" w:ascii="仿宋_GB2312" w:hAnsi="仿宋_GB2312" w:eastAsia="仿宋_GB2312" w:cs="仿宋_GB2312"/>
          <w:sz w:val="32"/>
          <w:szCs w:val="32"/>
        </w:rPr>
        <w:t>组织开展主题党日、党建扶贫共建共促等活动。</w:t>
      </w:r>
    </w:p>
    <w:p>
      <w:pPr>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严肃</w:t>
      </w:r>
      <w:r>
        <w:rPr>
          <w:rFonts w:hint="eastAsia" w:ascii="仿宋_GB2312" w:hAnsi="仿宋_GB2312" w:eastAsia="仿宋_GB2312" w:cs="仿宋_GB2312"/>
          <w:b/>
          <w:bCs/>
          <w:sz w:val="32"/>
          <w:szCs w:val="32"/>
          <w:lang w:val="en-US" w:eastAsia="zh-CN"/>
        </w:rPr>
        <w:t>认真开展</w:t>
      </w:r>
      <w:r>
        <w:rPr>
          <w:rFonts w:hint="eastAsia" w:ascii="仿宋_GB2312" w:hAnsi="仿宋_GB2312" w:eastAsia="仿宋_GB2312" w:cs="仿宋_GB2312"/>
          <w:b/>
          <w:bCs/>
          <w:sz w:val="32"/>
          <w:szCs w:val="32"/>
        </w:rPr>
        <w:t>党内政治生活。</w:t>
      </w:r>
      <w:r>
        <w:rPr>
          <w:rFonts w:hint="eastAsia" w:ascii="仿宋_GB2312" w:hAnsi="仿宋_GB2312" w:eastAsia="仿宋_GB2312" w:cs="仿宋_GB2312"/>
          <w:sz w:val="32"/>
          <w:szCs w:val="32"/>
        </w:rPr>
        <w:t>定期召开党组中心组理论学习会、支部党员大会、支部委员会、党小组会，传达学习党的路线、方针、政策和上级党组织的决议、指示，制定党支部贯彻落实的计划、措施，完成上级党组织安排部署的学习教育任务。坚持民主基础上的集中和集中指导下的民主相结合，规范决策程序，完善议事规则。</w:t>
      </w:r>
      <w:r>
        <w:rPr>
          <w:rFonts w:hint="eastAsia" w:ascii="仿宋_GB2312" w:hAnsi="仿宋_GB2312" w:eastAsia="仿宋_GB2312" w:cs="仿宋_GB2312"/>
          <w:sz w:val="32"/>
          <w:szCs w:val="32"/>
          <w:lang w:val="en-US" w:eastAsia="zh-CN"/>
        </w:rPr>
        <w:t>严格落实双重组织生活会制度，</w:t>
      </w:r>
      <w:r>
        <w:rPr>
          <w:rFonts w:hint="eastAsia" w:ascii="仿宋_GB2312" w:hAnsi="仿宋_GB2312" w:eastAsia="仿宋_GB2312" w:cs="仿宋_GB2312"/>
          <w:sz w:val="32"/>
          <w:szCs w:val="32"/>
        </w:rPr>
        <w:t>认真剖析检查，深挖思想根源，</w:t>
      </w:r>
      <w:r>
        <w:rPr>
          <w:rFonts w:hint="eastAsia" w:ascii="仿宋_GB2312" w:hAnsi="仿宋_GB2312" w:eastAsia="仿宋_GB2312" w:cs="仿宋_GB2312"/>
          <w:sz w:val="32"/>
          <w:szCs w:val="32"/>
          <w:lang w:val="en-US" w:eastAsia="zh-CN"/>
        </w:rPr>
        <w:t>深刻</w:t>
      </w:r>
      <w:r>
        <w:rPr>
          <w:rFonts w:hint="eastAsia" w:ascii="仿宋_GB2312" w:hAnsi="仿宋_GB2312" w:eastAsia="仿宋_GB2312" w:cs="仿宋_GB2312"/>
          <w:sz w:val="32"/>
          <w:szCs w:val="32"/>
        </w:rPr>
        <w:t>开展批评和自我批评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扎实整改落实</w:t>
      </w:r>
      <w:r>
        <w:rPr>
          <w:rFonts w:hint="eastAsia" w:ascii="仿宋_GB2312" w:hAnsi="仿宋_GB2312" w:eastAsia="仿宋_GB2312" w:cs="仿宋_GB2312"/>
          <w:sz w:val="32"/>
          <w:szCs w:val="32"/>
        </w:rPr>
        <w:t>。</w:t>
      </w:r>
    </w:p>
    <w:p>
      <w:pPr>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选准</w:t>
      </w:r>
      <w:r>
        <w:rPr>
          <w:rFonts w:hint="eastAsia" w:ascii="仿宋_GB2312" w:hAnsi="仿宋_GB2312" w:eastAsia="仿宋_GB2312" w:cs="仿宋_GB2312"/>
          <w:b/>
          <w:bCs/>
          <w:sz w:val="32"/>
          <w:szCs w:val="32"/>
        </w:rPr>
        <w:t>党建</w:t>
      </w:r>
      <w:r>
        <w:rPr>
          <w:rFonts w:hint="eastAsia" w:ascii="仿宋_GB2312" w:hAnsi="仿宋_GB2312" w:eastAsia="仿宋_GB2312" w:cs="仿宋_GB2312"/>
          <w:b/>
          <w:bCs/>
          <w:sz w:val="32"/>
          <w:szCs w:val="32"/>
          <w:lang w:val="en-US" w:eastAsia="zh-CN"/>
        </w:rPr>
        <w:t>与</w:t>
      </w:r>
      <w:r>
        <w:rPr>
          <w:rFonts w:hint="eastAsia" w:ascii="仿宋_GB2312" w:hAnsi="仿宋_GB2312" w:eastAsia="仿宋_GB2312" w:cs="仿宋_GB2312"/>
          <w:b/>
          <w:bCs/>
          <w:sz w:val="32"/>
          <w:szCs w:val="32"/>
        </w:rPr>
        <w:t>审计</w:t>
      </w:r>
      <w:r>
        <w:rPr>
          <w:rFonts w:hint="eastAsia" w:ascii="仿宋_GB2312" w:hAnsi="仿宋_GB2312" w:eastAsia="仿宋_GB2312" w:cs="仿宋_GB2312"/>
          <w:b/>
          <w:bCs/>
          <w:sz w:val="32"/>
          <w:szCs w:val="32"/>
          <w:lang w:val="en-US" w:eastAsia="zh-CN"/>
        </w:rPr>
        <w:t>业务</w:t>
      </w:r>
      <w:r>
        <w:rPr>
          <w:rFonts w:hint="eastAsia" w:ascii="仿宋_GB2312" w:hAnsi="仿宋_GB2312" w:eastAsia="仿宋_GB2312" w:cs="仿宋_GB2312"/>
          <w:b/>
          <w:bCs/>
          <w:sz w:val="32"/>
          <w:szCs w:val="32"/>
        </w:rPr>
        <w:t>融</w:t>
      </w:r>
      <w:r>
        <w:rPr>
          <w:rFonts w:hint="eastAsia" w:ascii="仿宋_GB2312" w:hAnsi="仿宋_GB2312" w:eastAsia="仿宋_GB2312" w:cs="仿宋_GB2312"/>
          <w:b/>
          <w:bCs/>
          <w:sz w:val="32"/>
          <w:szCs w:val="32"/>
          <w:lang w:val="en-US" w:eastAsia="zh-CN"/>
        </w:rPr>
        <w:t>合点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将全面从严治党贯穿到审计工作全过程，按照谁分管谁负责的原则，把党建工作与审计业务工作同部署、同推进、同落实、同考核，切实压实党组、党组书记、党组成员、党支部书记、股室负责人和审计组组长的责任。</w:t>
      </w:r>
      <w:r>
        <w:rPr>
          <w:rFonts w:hint="eastAsia" w:ascii="仿宋_GB2312" w:hAnsi="仿宋_GB2312" w:eastAsia="仿宋_GB2312" w:cs="仿宋_GB2312"/>
          <w:sz w:val="32"/>
          <w:szCs w:val="32"/>
          <w:lang w:val="en-US" w:eastAsia="zh-CN"/>
        </w:rPr>
        <w:t>把临时党支部建立在审计一线</w:t>
      </w:r>
      <w:r>
        <w:rPr>
          <w:rFonts w:hint="eastAsia" w:ascii="仿宋_GB2312" w:hAnsi="仿宋_GB2312" w:eastAsia="仿宋_GB2312" w:cs="仿宋_GB2312"/>
          <w:sz w:val="32"/>
          <w:szCs w:val="32"/>
        </w:rPr>
        <w:t>，在今年的赴三门峡渑池县地方政府性债务审计和建安区扶贫审计中，在审计组成立临时党小组，落实党的各项组织制度和纪律，发挥党员先锋模范作用，推进审计项目顺利实施。</w:t>
      </w:r>
    </w:p>
    <w:p>
      <w:pPr>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严格落实廉洁从审各项制度。</w:t>
      </w:r>
      <w:r>
        <w:rPr>
          <w:rFonts w:hint="eastAsia" w:ascii="仿宋_GB2312" w:hAnsi="仿宋_GB2312" w:eastAsia="仿宋_GB2312" w:cs="仿宋_GB2312"/>
          <w:sz w:val="32"/>
          <w:szCs w:val="32"/>
        </w:rPr>
        <w:t>注重加强从源头治理，从审计组入手，坚持审计公示、审计“八不准”工作纪律、廉政回访等项制度，在涉及重大审计项目、重要审计处理事项等方面，严格执行审计业务会议和“三重一大”制度并自觉接受监督，发现问题严肃查处，促进审计人</w:t>
      </w:r>
      <w:bookmarkStart w:id="0" w:name="_GoBack"/>
      <w:bookmarkEnd w:id="0"/>
      <w:r>
        <w:rPr>
          <w:rFonts w:hint="eastAsia" w:ascii="仿宋_GB2312" w:hAnsi="仿宋_GB2312" w:eastAsia="仿宋_GB2312" w:cs="仿宋_GB2312"/>
          <w:sz w:val="32"/>
          <w:szCs w:val="32"/>
        </w:rPr>
        <w:t>员廉洁自律。</w:t>
      </w:r>
    </w:p>
    <w:p>
      <w:pPr>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深入扎实开展</w:t>
      </w:r>
      <w:r>
        <w:rPr>
          <w:rFonts w:hint="eastAsia" w:ascii="仿宋_GB2312" w:hAnsi="仿宋_GB2312" w:eastAsia="仿宋_GB2312" w:cs="仿宋_GB2312"/>
          <w:b/>
          <w:bCs/>
          <w:sz w:val="32"/>
          <w:szCs w:val="32"/>
        </w:rPr>
        <w:t>党员志愿</w:t>
      </w:r>
      <w:r>
        <w:rPr>
          <w:rFonts w:hint="eastAsia" w:ascii="仿宋_GB2312" w:hAnsi="仿宋_GB2312" w:eastAsia="仿宋_GB2312" w:cs="仿宋_GB2312"/>
          <w:b/>
          <w:bCs/>
          <w:sz w:val="32"/>
          <w:szCs w:val="32"/>
          <w:lang w:val="en-US" w:eastAsia="zh-CN"/>
        </w:rPr>
        <w:t>服务</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在扶贫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禁烧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四城同创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工作一线，成立以党员干部为主体的“党员先锋队”“巾帼志愿者服务队”，充分发挥基层党组织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党员</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战斗堡垒和先锋模范作用，帮助群众解决实际</w:t>
      </w:r>
      <w:r>
        <w:rPr>
          <w:rFonts w:hint="eastAsia" w:ascii="仿宋_GB2312" w:hAnsi="仿宋_GB2312" w:eastAsia="仿宋_GB2312" w:cs="仿宋_GB2312"/>
          <w:sz w:val="32"/>
          <w:szCs w:val="32"/>
          <w:lang w:val="en-US" w:eastAsia="zh-CN"/>
        </w:rPr>
        <w:t>困难，改善人居环境</w:t>
      </w:r>
      <w:r>
        <w:rPr>
          <w:rFonts w:hint="eastAsia" w:ascii="仿宋_GB2312" w:hAnsi="仿宋_GB2312" w:eastAsia="仿宋_GB2312" w:cs="仿宋_GB2312"/>
          <w:sz w:val="32"/>
          <w:szCs w:val="32"/>
        </w:rPr>
        <w:t>，展示</w:t>
      </w:r>
      <w:r>
        <w:rPr>
          <w:rFonts w:hint="eastAsia" w:ascii="仿宋_GB2312" w:hAnsi="仿宋_GB2312" w:eastAsia="仿宋_GB2312" w:cs="仿宋_GB2312"/>
          <w:sz w:val="32"/>
          <w:szCs w:val="32"/>
          <w:lang w:val="en-US" w:eastAsia="zh-CN"/>
        </w:rPr>
        <w:t>审计机关</w:t>
      </w:r>
      <w:r>
        <w:rPr>
          <w:rFonts w:hint="eastAsia" w:ascii="仿宋_GB2312" w:hAnsi="仿宋_GB2312" w:eastAsia="仿宋_GB2312" w:cs="仿宋_GB2312"/>
          <w:sz w:val="32"/>
          <w:szCs w:val="32"/>
        </w:rPr>
        <w:t>良好形象。</w:t>
      </w:r>
    </w:p>
    <w:sectPr>
      <w:pgSz w:w="11906" w:h="16838"/>
      <w:pgMar w:top="1984" w:right="1531" w:bottom="1984" w:left="1531" w:header="851" w:footer="992" w:gutter="0"/>
      <w:paperSrc/>
      <w:cols w:space="0" w:num="1"/>
      <w:rtlGutter w:val="0"/>
      <w:docGrid w:type="linesAndChars" w:linePitch="585"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长城小标宋体">
    <w:altName w:val="宋体"/>
    <w:panose1 w:val="02010609010101010101"/>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HorizontalSpacing w:val="158"/>
  <w:drawingGridVerticalSpacing w:val="29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706EA"/>
    <w:rsid w:val="41CE446B"/>
    <w:rsid w:val="42CD5D22"/>
    <w:rsid w:val="521253AB"/>
    <w:rsid w:val="5EB945B1"/>
    <w:rsid w:val="62F43FC5"/>
    <w:rsid w:val="6AB74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2018-07-18T09:29:24Z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