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sz w:val="44"/>
          <w:szCs w:val="44"/>
          <w:lang w:eastAsia="zh-CN"/>
        </w:rPr>
      </w:pPr>
      <w:r>
        <w:rPr>
          <w:rFonts w:hint="eastAsia"/>
          <w:sz w:val="44"/>
          <w:szCs w:val="44"/>
          <w:lang w:eastAsia="zh-CN"/>
        </w:rPr>
        <w:t>市审计局召开市城管局局长刘静同志任中经济责任审计进点会</w:t>
      </w:r>
    </w:p>
    <w:p>
      <w:pPr>
        <w:rPr>
          <w:rFonts w:hint="eastAsia"/>
        </w:rPr>
      </w:pPr>
    </w:p>
    <w:p>
      <w:pPr>
        <w:ind w:firstLine="640" w:firstLineChars="200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2月28日</w:t>
      </w:r>
      <w:r>
        <w:rPr>
          <w:rFonts w:hint="eastAsia" w:ascii="仿宋" w:hAnsi="仿宋" w:eastAsia="仿宋" w:cs="仿宋"/>
          <w:sz w:val="32"/>
          <w:szCs w:val="32"/>
        </w:rPr>
        <w:t>，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许昌</w:t>
      </w:r>
      <w:r>
        <w:rPr>
          <w:rFonts w:hint="eastAsia" w:ascii="仿宋" w:hAnsi="仿宋" w:eastAsia="仿宋" w:cs="仿宋"/>
          <w:sz w:val="32"/>
          <w:szCs w:val="32"/>
        </w:rPr>
        <w:t>市审计局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派出审计组在市城管局召开审计进点会，开始对市城管局局长刘静同志2016年7月至2019年2月任中经济责任进行审计，市城管局班子成员、中层干部及下属单位负责人参加了会议。</w:t>
      </w:r>
    </w:p>
    <w:p>
      <w:pPr>
        <w:ind w:firstLine="640" w:firstLineChars="200"/>
        <w:rPr>
          <w:rFonts w:hint="eastAsia" w:ascii="仿宋" w:hAnsi="仿宋" w:eastAsia="仿宋" w:cs="仿宋"/>
          <w:sz w:val="32"/>
          <w:szCs w:val="32"/>
          <w:lang w:eastAsia="zh-CN"/>
        </w:rPr>
      </w:pPr>
      <w:r>
        <w:rPr>
          <w:rFonts w:hint="eastAsia" w:ascii="仿宋" w:hAnsi="仿宋" w:eastAsia="仿宋" w:cs="仿宋"/>
          <w:sz w:val="32"/>
          <w:szCs w:val="32"/>
        </w:rPr>
        <w:t>会上，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审计组宣读了市委组织部审计委托书、审计通知书和审计“四严禁”工作要求、“八不准”工作纪律，并介绍了此次审计工作的主要内容及时间安排等事项。市审计局党组成员、副局长朱臣峰作了重要</w:t>
      </w:r>
      <w:r>
        <w:rPr>
          <w:rFonts w:hint="eastAsia" w:ascii="仿宋" w:hAnsi="仿宋" w:eastAsia="仿宋" w:cs="仿宋"/>
          <w:sz w:val="32"/>
          <w:szCs w:val="32"/>
        </w:rPr>
        <w:t>讲话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，并提出三点意见：一是提高站位，正确对待审计工作；二是高度重视，积极配合审计工作；三是依法履职，规范开展审计工作。</w:t>
      </w:r>
    </w:p>
    <w:p>
      <w:pPr>
        <w:ind w:firstLine="640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t>最后，市城管局局长刘静进行了述职报告，并</w:t>
      </w:r>
      <w:r>
        <w:rPr>
          <w:rFonts w:hint="eastAsia" w:ascii="仿宋" w:hAnsi="仿宋" w:eastAsia="仿宋" w:cs="仿宋"/>
          <w:sz w:val="32"/>
          <w:szCs w:val="32"/>
        </w:rPr>
        <w:t>作了表态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发言</w:t>
      </w:r>
      <w:r>
        <w:rPr>
          <w:rFonts w:hint="eastAsia" w:ascii="仿宋" w:hAnsi="仿宋" w:eastAsia="仿宋" w:cs="仿宋"/>
          <w:sz w:val="32"/>
          <w:szCs w:val="32"/>
        </w:rPr>
        <w:t>，</w:t>
      </w:r>
      <w:r>
        <w:rPr>
          <w:rFonts w:hint="eastAsia" w:ascii="仿宋" w:hAnsi="仿宋" w:eastAsia="仿宋" w:cs="仿宋"/>
          <w:sz w:val="32"/>
          <w:szCs w:val="32"/>
          <w:lang w:eastAsia="zh-CN"/>
        </w:rPr>
        <w:t>审计组对刘静同志任职期间履职情况进行了测评</w:t>
      </w:r>
      <w:r>
        <w:rPr>
          <w:rFonts w:hint="eastAsia" w:ascii="仿宋" w:hAnsi="仿宋" w:eastAsia="仿宋" w:cs="仿宋"/>
          <w:sz w:val="32"/>
          <w:szCs w:val="32"/>
        </w:rPr>
        <w:t>。</w:t>
      </w:r>
    </w:p>
    <w:p>
      <w:pPr>
        <w:ind w:firstLine="640"/>
        <w:rPr>
          <w:rFonts w:hint="eastAsia" w:ascii="仿宋" w:hAnsi="仿宋" w:eastAsia="仿宋" w:cs="仿宋"/>
          <w:sz w:val="32"/>
          <w:szCs w:val="32"/>
        </w:rPr>
      </w:pPr>
    </w:p>
    <w:p>
      <w:pPr>
        <w:ind w:firstLine="640"/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  <w:lang w:eastAsia="zh-CN"/>
        </w:rPr>
        <w:drawing>
          <wp:inline distT="0" distB="0" distL="114300" distR="114300">
            <wp:extent cx="3821430" cy="2550795"/>
            <wp:effectExtent l="0" t="0" r="7620" b="1905"/>
            <wp:docPr id="1" name="图片 1" descr="DSC_2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DSC_240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21430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BF6061C"/>
    <w:rsid w:val="0C151454"/>
    <w:rsid w:val="0FE14A13"/>
    <w:rsid w:val="14CC1CCB"/>
    <w:rsid w:val="15EA4316"/>
    <w:rsid w:val="19EE7C0A"/>
    <w:rsid w:val="3D14734B"/>
    <w:rsid w:val="4D496E12"/>
    <w:rsid w:val="4D6B2F2F"/>
    <w:rsid w:val="50515CA2"/>
    <w:rsid w:val="5756632F"/>
    <w:rsid w:val="59C95C80"/>
    <w:rsid w:val="5D22013B"/>
    <w:rsid w:val="694F1F38"/>
    <w:rsid w:val="6CAF3DEF"/>
    <w:rsid w:val="6D580CDD"/>
    <w:rsid w:val="6FF9610E"/>
    <w:rsid w:val="766D64B1"/>
    <w:rsid w:val="7F8350E5"/>
    <w:rsid w:val="7F936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Office_11.1.0.8412_F1E327BC-269C-435d-A152-05C5408002CA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Administrator</cp:lastModifiedBy>
  <cp:lastPrinted>2019-03-04T01:33:51Z</cp:lastPrinted>
  <dcterms:modified xsi:type="dcterms:W3CDTF">2019-03-04T01:39:31Z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2052-11.1.0.8412</vt:lpwstr>
  </property>
</Properties>
</file>